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1775" w14:textId="28AD2078" w:rsidR="008E4D76" w:rsidRDefault="008E4D76" w:rsidP="004C55EE">
      <w:r>
        <w:rPr>
          <w:noProof/>
        </w:rPr>
        <w:drawing>
          <wp:inline distT="0" distB="0" distL="0" distR="0" wp14:anchorId="2EA14681" wp14:editId="1C6F8269">
            <wp:extent cx="2076450" cy="1371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>Warszawa, 10.03.2022</w:t>
      </w:r>
    </w:p>
    <w:p w14:paraId="03B02E61" w14:textId="77777777" w:rsidR="008E4D76" w:rsidRDefault="008E4D76" w:rsidP="004C55EE"/>
    <w:p w14:paraId="47D7ACCF" w14:textId="77777777" w:rsidR="008E4D76" w:rsidRDefault="008E4D76" w:rsidP="004C55EE"/>
    <w:p w14:paraId="72311563" w14:textId="18EFF005" w:rsidR="004C55EE" w:rsidRDefault="004C55EE" w:rsidP="004C55EE">
      <w:r>
        <w:t>Szanowni Państwo,</w:t>
      </w:r>
    </w:p>
    <w:p w14:paraId="1310E8B8" w14:textId="4B444F44" w:rsidR="004C55EE" w:rsidRDefault="004C55EE" w:rsidP="004C55EE">
      <w:pPr>
        <w:rPr>
          <w:rFonts w:eastAsia="Times New Roman" w:cstheme="minorHAnsi"/>
          <w:color w:val="0F0F0F"/>
          <w:sz w:val="24"/>
          <w:szCs w:val="24"/>
          <w:lang w:eastAsia="pl-PL"/>
        </w:rPr>
      </w:pPr>
      <w:r>
        <w:t xml:space="preserve">Po skontaktowaniu </w:t>
      </w:r>
      <w:r w:rsidRPr="004C55EE">
        <w:t xml:space="preserve">się </w:t>
      </w:r>
      <w:r w:rsidRPr="004C55EE">
        <w:rPr>
          <w:rFonts w:cstheme="minorHAnsi"/>
          <w:sz w:val="24"/>
          <w:szCs w:val="24"/>
        </w:rPr>
        <w:t xml:space="preserve">z panią Agatą </w:t>
      </w:r>
      <w:proofErr w:type="spellStart"/>
      <w:r w:rsidRPr="004C55EE">
        <w:rPr>
          <w:rFonts w:cstheme="minorHAnsi"/>
          <w:sz w:val="24"/>
          <w:szCs w:val="24"/>
        </w:rPr>
        <w:t>Wolnicką</w:t>
      </w:r>
      <w:proofErr w:type="spellEnd"/>
      <w:r w:rsidRPr="004C55EE">
        <w:rPr>
          <w:rFonts w:cstheme="minorHAnsi"/>
          <w:sz w:val="24"/>
          <w:szCs w:val="24"/>
        </w:rPr>
        <w:t xml:space="preserve"> z </w:t>
      </w:r>
      <w:r w:rsidRPr="004C55EE">
        <w:rPr>
          <w:rFonts w:eastAsia="Times New Roman" w:cstheme="minorHAnsi"/>
          <w:sz w:val="24"/>
          <w:szCs w:val="24"/>
          <w:lang w:eastAsia="pl-PL"/>
        </w:rPr>
        <w:t xml:space="preserve">Departamentu </w:t>
      </w:r>
      <w:r w:rsidRPr="004C55EE">
        <w:rPr>
          <w:rFonts w:eastAsia="Times New Roman" w:cstheme="minorHAnsi"/>
          <w:color w:val="0F0F0F"/>
          <w:sz w:val="24"/>
          <w:szCs w:val="24"/>
          <w:lang w:eastAsia="pl-PL"/>
        </w:rPr>
        <w:t xml:space="preserve">Gospodarki Lekami z </w:t>
      </w:r>
      <w:r>
        <w:rPr>
          <w:rFonts w:eastAsia="Times New Roman" w:cstheme="minorHAnsi"/>
          <w:color w:val="0F0F0F"/>
          <w:sz w:val="24"/>
          <w:szCs w:val="24"/>
          <w:lang w:eastAsia="pl-PL"/>
        </w:rPr>
        <w:t>C</w:t>
      </w:r>
      <w:r w:rsidRPr="004C55EE">
        <w:rPr>
          <w:rFonts w:eastAsia="Times New Roman" w:cstheme="minorHAnsi"/>
          <w:color w:val="0F0F0F"/>
          <w:sz w:val="24"/>
          <w:szCs w:val="24"/>
          <w:lang w:eastAsia="pl-PL"/>
        </w:rPr>
        <w:t xml:space="preserve">entrali NFZ </w:t>
      </w:r>
      <w:r>
        <w:rPr>
          <w:rFonts w:eastAsia="Times New Roman" w:cstheme="minorHAnsi"/>
          <w:color w:val="0F0F0F"/>
          <w:sz w:val="24"/>
          <w:szCs w:val="24"/>
          <w:lang w:eastAsia="pl-PL"/>
        </w:rPr>
        <w:t xml:space="preserve"> uzyskałam aktualne informacje na temat możliwości leczenia lekami w ramach Programów Lekowych uchodźców z Ukrainy.</w:t>
      </w:r>
    </w:p>
    <w:p w14:paraId="16A1BBE6" w14:textId="77373A4F" w:rsidR="004C55EE" w:rsidRDefault="004C55EE" w:rsidP="004C55EE">
      <w:pPr>
        <w:rPr>
          <w:rFonts w:eastAsia="Times New Roman" w:cstheme="minorHAnsi"/>
          <w:color w:val="0F0F0F"/>
          <w:sz w:val="24"/>
          <w:szCs w:val="24"/>
          <w:lang w:eastAsia="pl-PL"/>
        </w:rPr>
      </w:pPr>
      <w:r>
        <w:rPr>
          <w:rFonts w:eastAsia="Times New Roman" w:cstheme="minorHAnsi"/>
          <w:color w:val="0F0F0F"/>
          <w:sz w:val="24"/>
          <w:szCs w:val="24"/>
          <w:lang w:eastAsia="pl-PL"/>
        </w:rPr>
        <w:t xml:space="preserve">Leczenie </w:t>
      </w:r>
      <w:r w:rsidR="0081580C">
        <w:rPr>
          <w:rFonts w:eastAsia="Times New Roman" w:cstheme="minorHAnsi"/>
          <w:color w:val="0F0F0F"/>
          <w:sz w:val="24"/>
          <w:szCs w:val="24"/>
          <w:lang w:eastAsia="pl-PL"/>
        </w:rPr>
        <w:t>pacjenta z Ukrainy jest możliwa tylko w przypadku jeżeli są spełnione następujące warunki:</w:t>
      </w:r>
    </w:p>
    <w:p w14:paraId="790E2ACC" w14:textId="223EC621" w:rsidR="004C55EE" w:rsidRDefault="0081580C" w:rsidP="0081580C">
      <w:pPr>
        <w:pStyle w:val="Akapitzlist"/>
        <w:numPr>
          <w:ilvl w:val="0"/>
          <w:numId w:val="1"/>
        </w:numPr>
        <w:rPr>
          <w:rFonts w:eastAsia="Times New Roman" w:cstheme="minorHAnsi"/>
          <w:color w:val="0F0F0F"/>
          <w:sz w:val="24"/>
          <w:szCs w:val="24"/>
          <w:lang w:eastAsia="pl-PL"/>
        </w:rPr>
      </w:pPr>
      <w:r>
        <w:rPr>
          <w:rFonts w:eastAsia="Times New Roman" w:cstheme="minorHAnsi"/>
          <w:color w:val="0F0F0F"/>
          <w:sz w:val="24"/>
          <w:szCs w:val="24"/>
          <w:lang w:eastAsia="pl-PL"/>
        </w:rPr>
        <w:t>Pacjent ma status uchodźcy potwierdzony odpowiednimi dokumentami</w:t>
      </w:r>
    </w:p>
    <w:p w14:paraId="5D439410" w14:textId="1BD0A380" w:rsidR="0081580C" w:rsidRDefault="0081580C" w:rsidP="0081580C">
      <w:pPr>
        <w:pStyle w:val="Akapitzlist"/>
        <w:numPr>
          <w:ilvl w:val="0"/>
          <w:numId w:val="1"/>
        </w:numPr>
        <w:rPr>
          <w:rFonts w:eastAsia="Times New Roman" w:cstheme="minorHAnsi"/>
          <w:color w:val="0F0F0F"/>
          <w:sz w:val="24"/>
          <w:szCs w:val="24"/>
          <w:lang w:eastAsia="pl-PL"/>
        </w:rPr>
      </w:pPr>
      <w:r>
        <w:rPr>
          <w:rFonts w:eastAsia="Times New Roman" w:cstheme="minorHAnsi"/>
          <w:color w:val="0F0F0F"/>
          <w:sz w:val="24"/>
          <w:szCs w:val="24"/>
          <w:lang w:eastAsia="pl-PL"/>
        </w:rPr>
        <w:t>Pacjent spełnia kryteria kwalifikacji obowiązujących w Polsce Programów lekowych</w:t>
      </w:r>
    </w:p>
    <w:p w14:paraId="2E1D13E2" w14:textId="23C3CA09" w:rsidR="0081580C" w:rsidRDefault="0081580C" w:rsidP="0081580C">
      <w:pPr>
        <w:rPr>
          <w:rFonts w:eastAsia="Times New Roman" w:cstheme="minorHAnsi"/>
          <w:color w:val="0F0F0F"/>
          <w:sz w:val="24"/>
          <w:szCs w:val="24"/>
          <w:lang w:eastAsia="pl-PL"/>
        </w:rPr>
      </w:pPr>
      <w:r>
        <w:rPr>
          <w:rFonts w:eastAsia="Times New Roman" w:cstheme="minorHAnsi"/>
          <w:color w:val="0F0F0F"/>
          <w:sz w:val="24"/>
          <w:szCs w:val="24"/>
          <w:lang w:eastAsia="pl-PL"/>
        </w:rPr>
        <w:t>Nie można włączyć do Programu chorego, który nie spełnia aktualnie kryteriów kwalifikacyjnych.</w:t>
      </w:r>
    </w:p>
    <w:p w14:paraId="292A8CCB" w14:textId="404054BA" w:rsidR="0081580C" w:rsidRDefault="0081580C" w:rsidP="0081580C">
      <w:pPr>
        <w:rPr>
          <w:rFonts w:eastAsia="Times New Roman" w:cstheme="minorHAnsi"/>
          <w:color w:val="0F0F0F"/>
          <w:sz w:val="24"/>
          <w:szCs w:val="24"/>
          <w:lang w:eastAsia="pl-PL"/>
        </w:rPr>
      </w:pPr>
      <w:r>
        <w:rPr>
          <w:rFonts w:eastAsia="Times New Roman" w:cstheme="minorHAnsi"/>
          <w:color w:val="0F0F0F"/>
          <w:sz w:val="24"/>
          <w:szCs w:val="24"/>
          <w:lang w:eastAsia="pl-PL"/>
        </w:rPr>
        <w:t>Istnieje możliwość w wyjątkowych przypadkach włączenia do Programu chorego, który aktualnie nie spełnia kryteriów kwalifikacyjnych do Programu lekowego, tylko u pacjenta, który posiada medyczną dokumentacją ukraińską, na podstawie której można udokumentować, że w momencie wł</w:t>
      </w:r>
      <w:r w:rsidR="009541ED">
        <w:rPr>
          <w:rFonts w:eastAsia="Times New Roman" w:cstheme="minorHAnsi"/>
          <w:color w:val="0F0F0F"/>
          <w:sz w:val="24"/>
          <w:szCs w:val="24"/>
          <w:lang w:eastAsia="pl-PL"/>
        </w:rPr>
        <w:t>ą</w:t>
      </w:r>
      <w:r>
        <w:rPr>
          <w:rFonts w:eastAsia="Times New Roman" w:cstheme="minorHAnsi"/>
          <w:color w:val="0F0F0F"/>
          <w:sz w:val="24"/>
          <w:szCs w:val="24"/>
          <w:lang w:eastAsia="pl-PL"/>
        </w:rPr>
        <w:t>czenia do leczenia na Ukrainie, chory spełniał polskie kryteria kwalifikacyjne do Programu Lekowego</w:t>
      </w:r>
      <w:r w:rsidR="009541ED">
        <w:rPr>
          <w:rFonts w:eastAsia="Times New Roman" w:cstheme="minorHAnsi"/>
          <w:color w:val="0F0F0F"/>
          <w:sz w:val="24"/>
          <w:szCs w:val="24"/>
          <w:lang w:eastAsia="pl-PL"/>
        </w:rPr>
        <w:t>.</w:t>
      </w:r>
    </w:p>
    <w:p w14:paraId="7EFF3982" w14:textId="14C367E0" w:rsidR="009541ED" w:rsidRDefault="009541ED" w:rsidP="0081580C">
      <w:pPr>
        <w:rPr>
          <w:rFonts w:eastAsia="Times New Roman" w:cstheme="minorHAnsi"/>
          <w:color w:val="0F0F0F"/>
          <w:sz w:val="24"/>
          <w:szCs w:val="24"/>
          <w:lang w:eastAsia="pl-PL"/>
        </w:rPr>
      </w:pPr>
      <w:r>
        <w:rPr>
          <w:rFonts w:eastAsia="Times New Roman" w:cstheme="minorHAnsi"/>
          <w:color w:val="0F0F0F"/>
          <w:sz w:val="24"/>
          <w:szCs w:val="24"/>
          <w:lang w:eastAsia="pl-PL"/>
        </w:rPr>
        <w:t>Aktualnie trwają pracy nad zmianą systemu SMPT tak aby można było w systemie wpisywać chorych z Ukrainy, którzy jeszcze nie posiadają polskiego numeru PESEL.</w:t>
      </w:r>
    </w:p>
    <w:p w14:paraId="2774AC68" w14:textId="4206D5D1" w:rsidR="008E4D76" w:rsidRDefault="008E4D76" w:rsidP="0081580C">
      <w:pPr>
        <w:rPr>
          <w:rFonts w:eastAsia="Times New Roman" w:cstheme="minorHAnsi"/>
          <w:color w:val="0F0F0F"/>
          <w:sz w:val="24"/>
          <w:szCs w:val="24"/>
          <w:lang w:eastAsia="pl-PL"/>
        </w:rPr>
      </w:pPr>
    </w:p>
    <w:p w14:paraId="1B458A12" w14:textId="55CE9188" w:rsidR="008E4D76" w:rsidRDefault="008E4D76" w:rsidP="0081580C">
      <w:pPr>
        <w:rPr>
          <w:rFonts w:eastAsia="Times New Roman" w:cstheme="minorHAnsi"/>
          <w:color w:val="0F0F0F"/>
          <w:sz w:val="24"/>
          <w:szCs w:val="24"/>
          <w:lang w:eastAsia="pl-PL"/>
        </w:rPr>
      </w:pPr>
    </w:p>
    <w:p w14:paraId="70B1E2B3" w14:textId="7D697F4E" w:rsidR="008E4D76" w:rsidRDefault="008E4D76" w:rsidP="0081580C">
      <w:pPr>
        <w:rPr>
          <w:rFonts w:eastAsia="Times New Roman" w:cstheme="minorHAnsi"/>
          <w:color w:val="0F0F0F"/>
          <w:sz w:val="24"/>
          <w:szCs w:val="24"/>
          <w:lang w:eastAsia="pl-PL"/>
        </w:rPr>
      </w:pPr>
      <w:r>
        <w:rPr>
          <w:rFonts w:eastAsia="Times New Roman" w:cstheme="minorHAnsi"/>
          <w:color w:val="0F0F0F"/>
          <w:sz w:val="24"/>
          <w:szCs w:val="24"/>
          <w:lang w:eastAsia="pl-PL"/>
        </w:rPr>
        <w:tab/>
      </w:r>
      <w:r>
        <w:rPr>
          <w:rFonts w:eastAsia="Times New Roman" w:cstheme="minorHAnsi"/>
          <w:color w:val="0F0F0F"/>
          <w:sz w:val="24"/>
          <w:szCs w:val="24"/>
          <w:lang w:eastAsia="pl-PL"/>
        </w:rPr>
        <w:tab/>
      </w:r>
      <w:r>
        <w:rPr>
          <w:rFonts w:eastAsia="Times New Roman" w:cstheme="minorHAnsi"/>
          <w:color w:val="0F0F0F"/>
          <w:sz w:val="24"/>
          <w:szCs w:val="24"/>
          <w:lang w:eastAsia="pl-PL"/>
        </w:rPr>
        <w:tab/>
      </w:r>
      <w:r>
        <w:rPr>
          <w:rFonts w:eastAsia="Times New Roman" w:cstheme="minorHAnsi"/>
          <w:color w:val="0F0F0F"/>
          <w:sz w:val="24"/>
          <w:szCs w:val="24"/>
          <w:lang w:eastAsia="pl-PL"/>
        </w:rPr>
        <w:tab/>
      </w:r>
      <w:r>
        <w:rPr>
          <w:rFonts w:eastAsia="Times New Roman" w:cstheme="minorHAnsi"/>
          <w:color w:val="0F0F0F"/>
          <w:sz w:val="24"/>
          <w:szCs w:val="24"/>
          <w:lang w:eastAsia="pl-PL"/>
        </w:rPr>
        <w:tab/>
      </w:r>
      <w:r>
        <w:rPr>
          <w:rFonts w:eastAsia="Times New Roman" w:cstheme="minorHAnsi"/>
          <w:color w:val="0F0F0F"/>
          <w:sz w:val="24"/>
          <w:szCs w:val="24"/>
          <w:lang w:eastAsia="pl-PL"/>
        </w:rPr>
        <w:tab/>
      </w:r>
      <w:r>
        <w:rPr>
          <w:rFonts w:eastAsia="Times New Roman" w:cstheme="minorHAnsi"/>
          <w:color w:val="0F0F0F"/>
          <w:sz w:val="24"/>
          <w:szCs w:val="24"/>
          <w:lang w:eastAsia="pl-PL"/>
        </w:rPr>
        <w:tab/>
        <w:t>Z poważaniem,</w:t>
      </w:r>
    </w:p>
    <w:p w14:paraId="6F77737A" w14:textId="77777777" w:rsidR="008E4D76" w:rsidRDefault="008E4D76" w:rsidP="0081580C">
      <w:pPr>
        <w:rPr>
          <w:rFonts w:eastAsia="Times New Roman" w:cstheme="minorHAnsi"/>
          <w:color w:val="0F0F0F"/>
          <w:sz w:val="24"/>
          <w:szCs w:val="24"/>
          <w:lang w:eastAsia="pl-PL"/>
        </w:rPr>
      </w:pPr>
      <w:r>
        <w:rPr>
          <w:rFonts w:eastAsia="Times New Roman" w:cstheme="minorHAnsi"/>
          <w:color w:val="0F0F0F"/>
          <w:sz w:val="24"/>
          <w:szCs w:val="24"/>
          <w:lang w:eastAsia="pl-PL"/>
        </w:rPr>
        <w:tab/>
      </w:r>
      <w:r>
        <w:rPr>
          <w:rFonts w:eastAsia="Times New Roman" w:cstheme="minorHAnsi"/>
          <w:color w:val="0F0F0F"/>
          <w:sz w:val="24"/>
          <w:szCs w:val="24"/>
          <w:lang w:eastAsia="pl-PL"/>
        </w:rPr>
        <w:tab/>
      </w:r>
      <w:r>
        <w:rPr>
          <w:rFonts w:eastAsia="Times New Roman" w:cstheme="minorHAnsi"/>
          <w:color w:val="0F0F0F"/>
          <w:sz w:val="24"/>
          <w:szCs w:val="24"/>
          <w:lang w:eastAsia="pl-PL"/>
        </w:rPr>
        <w:tab/>
      </w:r>
      <w:r>
        <w:rPr>
          <w:rFonts w:eastAsia="Times New Roman" w:cstheme="minorHAnsi"/>
          <w:color w:val="0F0F0F"/>
          <w:sz w:val="24"/>
          <w:szCs w:val="24"/>
          <w:lang w:eastAsia="pl-PL"/>
        </w:rPr>
        <w:tab/>
      </w:r>
      <w:r>
        <w:rPr>
          <w:rFonts w:eastAsia="Times New Roman" w:cstheme="minorHAnsi"/>
          <w:color w:val="0F0F0F"/>
          <w:sz w:val="24"/>
          <w:szCs w:val="24"/>
          <w:lang w:eastAsia="pl-PL"/>
        </w:rPr>
        <w:tab/>
      </w:r>
      <w:r>
        <w:rPr>
          <w:rFonts w:eastAsia="Times New Roman" w:cstheme="minorHAnsi"/>
          <w:color w:val="0F0F0F"/>
          <w:sz w:val="24"/>
          <w:szCs w:val="24"/>
          <w:lang w:eastAsia="pl-PL"/>
        </w:rPr>
        <w:tab/>
        <w:t>Prof. dr hab. n. med. Brygida Kwiatkowska</w:t>
      </w:r>
    </w:p>
    <w:p w14:paraId="5345D3D6" w14:textId="0C12C273" w:rsidR="008E4D76" w:rsidRPr="0081580C" w:rsidRDefault="008E4D76" w:rsidP="0081580C">
      <w:pPr>
        <w:rPr>
          <w:rFonts w:eastAsia="Times New Roman" w:cstheme="minorHAnsi"/>
          <w:color w:val="0F0F0F"/>
          <w:sz w:val="24"/>
          <w:szCs w:val="24"/>
          <w:lang w:eastAsia="pl-PL"/>
        </w:rPr>
      </w:pPr>
      <w:r>
        <w:rPr>
          <w:rFonts w:eastAsia="Times New Roman" w:cstheme="minorHAnsi"/>
          <w:color w:val="0F0F0F"/>
          <w:sz w:val="24"/>
          <w:szCs w:val="24"/>
          <w:lang w:eastAsia="pl-PL"/>
        </w:rPr>
        <w:tab/>
      </w:r>
      <w:r>
        <w:rPr>
          <w:rFonts w:eastAsia="Times New Roman" w:cstheme="minorHAnsi"/>
          <w:color w:val="0F0F0F"/>
          <w:sz w:val="24"/>
          <w:szCs w:val="24"/>
          <w:lang w:eastAsia="pl-PL"/>
        </w:rPr>
        <w:tab/>
      </w:r>
      <w:r>
        <w:rPr>
          <w:rFonts w:eastAsia="Times New Roman" w:cstheme="minorHAnsi"/>
          <w:color w:val="0F0F0F"/>
          <w:sz w:val="24"/>
          <w:szCs w:val="24"/>
          <w:lang w:eastAsia="pl-PL"/>
        </w:rPr>
        <w:tab/>
      </w:r>
      <w:r>
        <w:rPr>
          <w:rFonts w:eastAsia="Times New Roman" w:cstheme="minorHAnsi"/>
          <w:color w:val="0F0F0F"/>
          <w:sz w:val="24"/>
          <w:szCs w:val="24"/>
          <w:lang w:eastAsia="pl-PL"/>
        </w:rPr>
        <w:tab/>
      </w:r>
      <w:r>
        <w:rPr>
          <w:rFonts w:eastAsia="Times New Roman" w:cstheme="minorHAnsi"/>
          <w:color w:val="0F0F0F"/>
          <w:sz w:val="24"/>
          <w:szCs w:val="24"/>
          <w:lang w:eastAsia="pl-PL"/>
        </w:rPr>
        <w:tab/>
      </w:r>
      <w:r>
        <w:rPr>
          <w:rFonts w:eastAsia="Times New Roman" w:cstheme="minorHAnsi"/>
          <w:color w:val="0F0F0F"/>
          <w:sz w:val="24"/>
          <w:szCs w:val="24"/>
          <w:lang w:eastAsia="pl-PL"/>
        </w:rPr>
        <w:tab/>
        <w:t>Konsultant Krajowy w dziedzinie reumatologii</w:t>
      </w:r>
      <w:r>
        <w:rPr>
          <w:rFonts w:eastAsia="Times New Roman" w:cstheme="minorHAnsi"/>
          <w:color w:val="0F0F0F"/>
          <w:sz w:val="24"/>
          <w:szCs w:val="24"/>
          <w:lang w:eastAsia="pl-PL"/>
        </w:rPr>
        <w:tab/>
      </w:r>
    </w:p>
    <w:sectPr w:rsidR="008E4D76" w:rsidRPr="0081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16E2" w14:textId="77777777" w:rsidR="00660D51" w:rsidRDefault="00660D51" w:rsidP="0081580C">
      <w:pPr>
        <w:spacing w:after="0" w:line="240" w:lineRule="auto"/>
      </w:pPr>
      <w:r>
        <w:separator/>
      </w:r>
    </w:p>
  </w:endnote>
  <w:endnote w:type="continuationSeparator" w:id="0">
    <w:p w14:paraId="1A7970F2" w14:textId="77777777" w:rsidR="00660D51" w:rsidRDefault="00660D51" w:rsidP="0081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8C82" w14:textId="77777777" w:rsidR="00660D51" w:rsidRDefault="00660D51" w:rsidP="0081580C">
      <w:pPr>
        <w:spacing w:after="0" w:line="240" w:lineRule="auto"/>
      </w:pPr>
      <w:r>
        <w:separator/>
      </w:r>
    </w:p>
  </w:footnote>
  <w:footnote w:type="continuationSeparator" w:id="0">
    <w:p w14:paraId="6EE009D0" w14:textId="77777777" w:rsidR="00660D51" w:rsidRDefault="00660D51" w:rsidP="00815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E1F9B"/>
    <w:multiLevelType w:val="hybridMultilevel"/>
    <w:tmpl w:val="AC048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EE"/>
    <w:rsid w:val="00170716"/>
    <w:rsid w:val="003905D0"/>
    <w:rsid w:val="004C55EE"/>
    <w:rsid w:val="00660D51"/>
    <w:rsid w:val="0081580C"/>
    <w:rsid w:val="008E4D76"/>
    <w:rsid w:val="0095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0A1B"/>
  <w15:chartTrackingRefBased/>
  <w15:docId w15:val="{E6E59190-A3D6-4076-9540-CFDD2AFB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4C55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81580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8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8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8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Kwiatkowska</dc:creator>
  <cp:keywords/>
  <dc:description/>
  <cp:lastModifiedBy>Brygida Kwiatkowska</cp:lastModifiedBy>
  <cp:revision>2</cp:revision>
  <dcterms:created xsi:type="dcterms:W3CDTF">2022-03-10T10:23:00Z</dcterms:created>
  <dcterms:modified xsi:type="dcterms:W3CDTF">2022-03-10T11:00:00Z</dcterms:modified>
</cp:coreProperties>
</file>