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DE" w:rsidRPr="00DA570D" w:rsidRDefault="00A54BDE" w:rsidP="00A5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A570D">
        <w:rPr>
          <w:rFonts w:ascii="Arial" w:eastAsia="Times New Roman" w:hAnsi="Arial" w:cs="Arial"/>
          <w:bCs/>
          <w:i/>
          <w:iCs/>
          <w:color w:val="4F81BD"/>
          <w:sz w:val="27"/>
          <w:lang w:eastAsia="pl-PL"/>
        </w:rPr>
        <w:t>Program</w:t>
      </w:r>
    </w:p>
    <w:p w:rsidR="00A54BDE" w:rsidRPr="00DA570D" w:rsidRDefault="00A54BDE" w:rsidP="00A5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0D">
        <w:rPr>
          <w:rFonts w:ascii="Arial" w:eastAsia="Times New Roman" w:hAnsi="Arial" w:cs="Arial"/>
          <w:bCs/>
          <w:i/>
          <w:iCs/>
          <w:color w:val="4F81BD"/>
          <w:sz w:val="27"/>
          <w:lang w:eastAsia="pl-PL"/>
        </w:rPr>
        <w:t>PL07 Poprawa i lepsze dostosowanie ochrony zdrowia do trendów demograficzno-epidemiologicznych</w:t>
      </w:r>
    </w:p>
    <w:p w:rsidR="00A54BDE" w:rsidRPr="00DA570D" w:rsidRDefault="00A54BDE" w:rsidP="00A54BD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4F81BD"/>
          <w:sz w:val="27"/>
          <w:lang w:eastAsia="pl-PL"/>
        </w:rPr>
      </w:pPr>
      <w:r w:rsidRPr="00DA570D">
        <w:rPr>
          <w:rFonts w:ascii="Arial" w:eastAsia="Times New Roman" w:hAnsi="Arial" w:cs="Arial"/>
          <w:bCs/>
          <w:i/>
          <w:iCs/>
          <w:color w:val="4F81BD"/>
          <w:sz w:val="27"/>
          <w:lang w:eastAsia="pl-PL"/>
        </w:rPr>
        <w:t>projekt</w:t>
      </w:r>
    </w:p>
    <w:p w:rsidR="00682D87" w:rsidRPr="00DA570D" w:rsidRDefault="00682D87" w:rsidP="00A5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0D">
        <w:rPr>
          <w:rFonts w:ascii="Arial" w:eastAsia="Times New Roman" w:hAnsi="Arial" w:cs="Arial"/>
          <w:bCs/>
          <w:i/>
          <w:iCs/>
          <w:color w:val="4F81BD"/>
          <w:sz w:val="27"/>
          <w:lang w:eastAsia="pl-PL"/>
        </w:rPr>
        <w:t>choroby naczyń w reumatologii</w:t>
      </w:r>
    </w:p>
    <w:p w:rsidR="00A54BDE" w:rsidRPr="00DA570D" w:rsidRDefault="00A54BDE" w:rsidP="00A5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0D">
        <w:rPr>
          <w:rFonts w:ascii="Arial" w:eastAsia="Times New Roman" w:hAnsi="Arial" w:cs="Arial"/>
          <w:bCs/>
          <w:i/>
          <w:iCs/>
          <w:color w:val="4F81BD"/>
          <w:sz w:val="27"/>
          <w:lang w:eastAsia="pl-PL"/>
        </w:rPr>
        <w:t>ze środków Funduszu Współpracy Dwustronnej Mechanizmu Finansowego EOG i Norweskiego Mechanizmu Finansowego</w:t>
      </w:r>
    </w:p>
    <w:p w:rsidR="00375A35" w:rsidRDefault="00375A35" w:rsidP="00FC0A16">
      <w:pPr>
        <w:spacing w:after="12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82D87" w:rsidRPr="00375A35" w:rsidRDefault="00EB55C4" w:rsidP="005955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7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682D87" w:rsidRPr="0037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arsztat</w:t>
      </w:r>
      <w:r w:rsidR="00891840" w:rsidRPr="0037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</w:t>
      </w:r>
      <w:r w:rsidR="00682D87" w:rsidRPr="0037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7651" w:rsidRPr="0037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ultrasonograficzne</w:t>
      </w:r>
      <w:r w:rsidRPr="0037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 "Zastosowanie badań ultrasonograficznych naczyń w diagnostyce chorób reumatycznych"</w:t>
      </w:r>
    </w:p>
    <w:p w:rsidR="00375A35" w:rsidRPr="00375A35" w:rsidRDefault="00375A35" w:rsidP="00375A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5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 24/04/2015</w:t>
      </w:r>
      <w:r w:rsidR="00FC5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375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Klinika Reumatologii I Chorób Wewnętrznych PUM</w:t>
      </w:r>
    </w:p>
    <w:p w:rsidR="00375A35" w:rsidRPr="00375A35" w:rsidRDefault="00375A35" w:rsidP="005955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C7FA1" w:rsidRPr="00DA570D" w:rsidRDefault="008C7FA1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97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9:00 </w:t>
      </w:r>
      <w:r w:rsidRPr="00197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ab/>
      </w:r>
      <w:r w:rsidR="00375A35" w:rsidRPr="00197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prof. </w:t>
      </w:r>
      <w:proofErr w:type="spellStart"/>
      <w:r w:rsidR="00375A35" w:rsidRPr="00197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dr</w:t>
      </w:r>
      <w:proofErr w:type="spellEnd"/>
      <w:r w:rsidR="00375A35" w:rsidRPr="00197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hab. n med. </w:t>
      </w:r>
      <w:r w:rsidR="00375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Marek Brzosko: </w:t>
      </w: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otwarcie warsztatów</w:t>
      </w:r>
    </w:p>
    <w:p w:rsidR="00583308" w:rsidRDefault="008C7FA1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9:05-9:35 </w:t>
      </w: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dr n. med. Stanisław </w:t>
      </w:r>
      <w:proofErr w:type="spellStart"/>
      <w:r w:rsid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Mokrzyński</w:t>
      </w:r>
      <w:proofErr w:type="spellEnd"/>
      <w:r w:rsid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583308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Technika badań naczyniowych i </w:t>
      </w:r>
      <w:r w:rsidR="0082496D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trudności w ocenie </w:t>
      </w:r>
      <w:r w:rsidR="000C4BB4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zwężeń</w:t>
      </w:r>
      <w:r w:rsidR="0082496D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dużych tętnic</w:t>
      </w:r>
      <w:r w:rsidR="00583308" w:rsidRP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8C7FA1" w:rsidRDefault="00583308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</w:pPr>
      <w:r w:rsidRPr="00375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9:35-10:05 </w:t>
      </w:r>
      <w:r w:rsidRP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Andreas Diamantopoulos</w:t>
      </w:r>
      <w:r w:rsidR="00375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, MD, PhD</w:t>
      </w:r>
      <w:r w:rsidRP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: Vascular ultrasonography application in large vessels arteritis  in daily routine in Norway - practical aspects.</w:t>
      </w:r>
    </w:p>
    <w:p w:rsidR="00375A35" w:rsidRPr="00583308" w:rsidRDefault="00375A35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</w:pPr>
    </w:p>
    <w:p w:rsidR="00850CE9" w:rsidRDefault="00583308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P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0-1</w:t>
      </w:r>
      <w:r w:rsidR="0088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P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88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30</w:t>
      </w:r>
      <w:r w:rsidRPr="0058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75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przestawianie ustawień aparatów ze mięśniowo-szkieletowych na naczyniowe, </w:t>
      </w:r>
      <w:r w:rsidR="008C7FA1" w:rsidRPr="00DA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badani</w:t>
      </w:r>
      <w:r w:rsidR="00DA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</w:t>
      </w:r>
      <w:r w:rsidR="008C7FA1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zdrowych i chorych z miażdżycą</w:t>
      </w:r>
      <w:r w:rsidR="00375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porównanie do zmian zapalnych </w:t>
      </w:r>
    </w:p>
    <w:p w:rsidR="008C7FA1" w:rsidRDefault="00850CE9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(4 badanych, 4 grupy badających, zmiany stanowisk co 20 minut)</w:t>
      </w:r>
    </w:p>
    <w:p w:rsidR="008C7FA1" w:rsidRPr="00882F54" w:rsidRDefault="008C7FA1" w:rsidP="00850CE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82D87" w:rsidRPr="00DA570D" w:rsidRDefault="00DA570D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11:30</w:t>
      </w:r>
      <w:r w:rsidR="00A278FE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12:00</w:t>
      </w:r>
      <w:r w:rsidR="00A278FE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75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dr n. med. </w:t>
      </w:r>
      <w:r w:rsidR="00682D87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Marcin Milchert</w:t>
      </w:r>
      <w:r w:rsidR="000C4BB4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8C7FA1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Olbrzymiokomórkowe zapalenie tętnic</w:t>
      </w:r>
      <w:r w:rsidR="000C4BB4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B33DBA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 rola diagnostyki ultrasonograficznej – doświadczenia własne</w:t>
      </w:r>
    </w:p>
    <w:p w:rsidR="00DA570D" w:rsidRDefault="00DA570D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12:00-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12:30 lunch</w:t>
      </w:r>
    </w:p>
    <w:p w:rsidR="00882F54" w:rsidRDefault="00882F54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50CE9" w:rsidRDefault="00DA570D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:30-15:30 </w:t>
      </w:r>
      <w:r w:rsidRPr="001B32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badanie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chorych na olbrzymiokomórkowe zapalenie tętnic </w:t>
      </w:r>
      <w:r w:rsidR="003D75C3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chorobę </w:t>
      </w:r>
      <w:proofErr w:type="spellStart"/>
      <w:r w:rsidR="003D75C3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Takayasu</w:t>
      </w:r>
      <w:proofErr w:type="spellEnd"/>
      <w:r w:rsidR="003D75C3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278FE" w:rsidRPr="001B3276" w:rsidRDefault="00850CE9" w:rsidP="00850CE9">
      <w:pPr>
        <w:spacing w:after="120" w:line="240" w:lineRule="auto"/>
        <w:ind w:left="282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(4 chorych, 4 grupy badających, zmiany stanowisk co 15 min)</w:t>
      </w:r>
    </w:p>
    <w:p w:rsidR="00850CE9" w:rsidRDefault="001B3276" w:rsidP="00850CE9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12:30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13:30 </w:t>
      </w:r>
      <w:r w:rsidR="00850C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1B327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tętnice skroniowe</w:t>
      </w:r>
      <w:r w:rsidR="00850CE9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1B3276" w:rsidRPr="001B3276" w:rsidRDefault="001B3276" w:rsidP="00850CE9">
      <w:pPr>
        <w:spacing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13:30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14:30  </w:t>
      </w:r>
      <w:r w:rsidR="00850C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choroba </w:t>
      </w:r>
      <w:proofErr w:type="spellStart"/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Takayasu</w:t>
      </w:r>
      <w:proofErr w:type="spellEnd"/>
      <w:r w:rsidR="00850C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75A35" w:rsidRPr="001B3276" w:rsidRDefault="001B3276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14:30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15:30 </w:t>
      </w:r>
      <w:r w:rsidR="00850C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zajęcie różnych tętnic w olbrzy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iokomórkowym zapaleniu tętnic</w:t>
      </w:r>
    </w:p>
    <w:p w:rsidR="00682D87" w:rsidRDefault="00DA570D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15:30-16:00 </w:t>
      </w:r>
      <w:r w:rsidR="00375A35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 n. med. </w:t>
      </w:r>
      <w:r w:rsidR="00682D87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Jacek Fliciński</w:t>
      </w:r>
      <w:r w:rsidR="000C4BB4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5F68F9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5F68F9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Polimialgia</w:t>
      </w:r>
      <w:proofErr w:type="spellEnd"/>
      <w:r w:rsidR="005F68F9" w:rsidRPr="001B32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reumatyczna – czy </w:t>
      </w:r>
      <w:r w:rsidR="005F68F9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obraz USG </w:t>
      </w:r>
      <w:r w:rsidR="00BD5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obręczy barkowej i biodrowej </w:t>
      </w:r>
      <w:r w:rsidR="005F68F9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jest swoisty?</w:t>
      </w:r>
    </w:p>
    <w:p w:rsidR="00375A35" w:rsidRPr="00DA570D" w:rsidRDefault="00375A35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955DC" w:rsidRDefault="00DA570D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16:00-17:00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F68F9" w:rsidRPr="00DA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badani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</w:t>
      </w:r>
      <w:r w:rsidR="005F68F9" w:rsidRPr="00DA5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chorych na polimialgię reumatyczną</w:t>
      </w:r>
      <w:r w:rsidR="00906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z uwzględnieniem nakładania zapalenia naczyń </w:t>
      </w:r>
      <w:r w:rsidR="00850CE9" w:rsidRPr="00850C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(4 chorych, 4 grupy badających, zmiany stanowisk co 15 min)</w:t>
      </w:r>
    </w:p>
    <w:p w:rsidR="001973B9" w:rsidRPr="00DA570D" w:rsidRDefault="00906210" w:rsidP="00850CE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17:00 zakończenie warsztatów</w:t>
      </w:r>
    </w:p>
    <w:sectPr w:rsidR="001973B9" w:rsidRPr="00DA570D" w:rsidSect="00F82C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E6" w:rsidRDefault="009F2FE6" w:rsidP="001973B9">
      <w:pPr>
        <w:spacing w:after="0" w:line="240" w:lineRule="auto"/>
      </w:pPr>
      <w:r>
        <w:separator/>
      </w:r>
    </w:p>
  </w:endnote>
  <w:endnote w:type="continuationSeparator" w:id="0">
    <w:p w:rsidR="009F2FE6" w:rsidRDefault="009F2FE6" w:rsidP="0019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B9" w:rsidRDefault="001973B9" w:rsidP="001973B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50CAE5" wp14:editId="3D847AC0">
          <wp:simplePos x="0" y="0"/>
          <wp:positionH relativeFrom="column">
            <wp:posOffset>-197485</wp:posOffset>
          </wp:positionH>
          <wp:positionV relativeFrom="paragraph">
            <wp:posOffset>-13970</wp:posOffset>
          </wp:positionV>
          <wp:extent cx="754380" cy="755015"/>
          <wp:effectExtent l="19050" t="0" r="7620" b="0"/>
          <wp:wrapTight wrapText="bothSides">
            <wp:wrapPolygon edited="0">
              <wp:start x="-545" y="0"/>
              <wp:lineTo x="-545" y="21255"/>
              <wp:lineTo x="21818" y="21255"/>
              <wp:lineTo x="21818" y="0"/>
              <wp:lineTo x="-545" y="0"/>
            </wp:wrapPolygon>
          </wp:wrapTight>
          <wp:docPr id="5" name="Obraz 1" descr="C:\Documents and Settings\jkowalczyk\Ustawienia lokalne\Temp\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EEA+Grants+-+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65DD23" wp14:editId="44E142D5">
          <wp:simplePos x="0" y="0"/>
          <wp:positionH relativeFrom="column">
            <wp:posOffset>2586024</wp:posOffset>
          </wp:positionH>
          <wp:positionV relativeFrom="paragraph">
            <wp:posOffset>-110</wp:posOffset>
          </wp:positionV>
          <wp:extent cx="561396" cy="644055"/>
          <wp:effectExtent l="19050" t="0" r="0" b="0"/>
          <wp:wrapNone/>
          <wp:docPr id="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96" cy="64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80B06">
      <w:rPr>
        <w:noProof/>
        <w:lang w:eastAsia="pl-PL"/>
      </w:rPr>
      <w:drawing>
        <wp:inline distT="0" distB="0" distL="0" distR="0" wp14:anchorId="53B1E570" wp14:editId="6ABBE163">
          <wp:extent cx="736759" cy="736759"/>
          <wp:effectExtent l="19050" t="0" r="6191" b="0"/>
          <wp:docPr id="1" name="Obraz 2" descr="C:\Documents and Settings\jkowalczyk\Ustawienia lokalne\Temp\Norway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Norway+Grants+-+JP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59" cy="7367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E6" w:rsidRDefault="009F2FE6" w:rsidP="001973B9">
      <w:pPr>
        <w:spacing w:after="0" w:line="240" w:lineRule="auto"/>
      </w:pPr>
      <w:r>
        <w:separator/>
      </w:r>
    </w:p>
  </w:footnote>
  <w:footnote w:type="continuationSeparator" w:id="0">
    <w:p w:rsidR="009F2FE6" w:rsidRDefault="009F2FE6" w:rsidP="0019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312"/>
    <w:multiLevelType w:val="hybridMultilevel"/>
    <w:tmpl w:val="B10E0870"/>
    <w:lvl w:ilvl="0" w:tplc="D1C4D8EE">
      <w:start w:val="1"/>
      <w:numFmt w:val="decimal"/>
      <w:lvlText w:val="%1."/>
      <w:lvlJc w:val="left"/>
      <w:pPr>
        <w:ind w:left="255" w:hanging="61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1B6A66"/>
    <w:multiLevelType w:val="hybridMultilevel"/>
    <w:tmpl w:val="38684C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0D97B94"/>
    <w:multiLevelType w:val="hybridMultilevel"/>
    <w:tmpl w:val="3A02DC88"/>
    <w:lvl w:ilvl="0" w:tplc="D1C4D8EE">
      <w:start w:val="1"/>
      <w:numFmt w:val="decimal"/>
      <w:lvlText w:val="%1."/>
      <w:lvlJc w:val="left"/>
      <w:pPr>
        <w:ind w:left="510" w:hanging="61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FA053E0"/>
    <w:multiLevelType w:val="hybridMultilevel"/>
    <w:tmpl w:val="19C03C78"/>
    <w:lvl w:ilvl="0" w:tplc="D1C4D8EE">
      <w:start w:val="1"/>
      <w:numFmt w:val="decimal"/>
      <w:lvlText w:val="%1."/>
      <w:lvlJc w:val="left"/>
      <w:pPr>
        <w:ind w:left="510" w:hanging="61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E"/>
    <w:rsid w:val="000210A3"/>
    <w:rsid w:val="0002301D"/>
    <w:rsid w:val="00027D1D"/>
    <w:rsid w:val="000356AA"/>
    <w:rsid w:val="00062688"/>
    <w:rsid w:val="00091969"/>
    <w:rsid w:val="000B138F"/>
    <w:rsid w:val="000B610A"/>
    <w:rsid w:val="000B61BD"/>
    <w:rsid w:val="000C4BB4"/>
    <w:rsid w:val="000C5BB7"/>
    <w:rsid w:val="000C5C87"/>
    <w:rsid w:val="000E6889"/>
    <w:rsid w:val="000F4C5C"/>
    <w:rsid w:val="001007EC"/>
    <w:rsid w:val="00112A7A"/>
    <w:rsid w:val="001271C9"/>
    <w:rsid w:val="00142235"/>
    <w:rsid w:val="0015288D"/>
    <w:rsid w:val="00172534"/>
    <w:rsid w:val="00191C16"/>
    <w:rsid w:val="001973B9"/>
    <w:rsid w:val="001A1A18"/>
    <w:rsid w:val="001A6867"/>
    <w:rsid w:val="001A6993"/>
    <w:rsid w:val="001B3276"/>
    <w:rsid w:val="001D31D7"/>
    <w:rsid w:val="001F16E7"/>
    <w:rsid w:val="00217FBB"/>
    <w:rsid w:val="002209CB"/>
    <w:rsid w:val="002242DD"/>
    <w:rsid w:val="00257C04"/>
    <w:rsid w:val="0029098F"/>
    <w:rsid w:val="002F4B26"/>
    <w:rsid w:val="0030051C"/>
    <w:rsid w:val="003020C2"/>
    <w:rsid w:val="00305B33"/>
    <w:rsid w:val="00311E82"/>
    <w:rsid w:val="00335C32"/>
    <w:rsid w:val="00343D74"/>
    <w:rsid w:val="003532D8"/>
    <w:rsid w:val="00375A35"/>
    <w:rsid w:val="00396994"/>
    <w:rsid w:val="00396A70"/>
    <w:rsid w:val="003B1AE7"/>
    <w:rsid w:val="003C605C"/>
    <w:rsid w:val="003C7651"/>
    <w:rsid w:val="003D31C6"/>
    <w:rsid w:val="003D75C3"/>
    <w:rsid w:val="003F32DA"/>
    <w:rsid w:val="003F4564"/>
    <w:rsid w:val="00406A09"/>
    <w:rsid w:val="00421A3C"/>
    <w:rsid w:val="00427E06"/>
    <w:rsid w:val="00444D5F"/>
    <w:rsid w:val="00466149"/>
    <w:rsid w:val="00473172"/>
    <w:rsid w:val="00493F66"/>
    <w:rsid w:val="004A13C6"/>
    <w:rsid w:val="004A2147"/>
    <w:rsid w:val="004D61A2"/>
    <w:rsid w:val="004D730D"/>
    <w:rsid w:val="004E16BF"/>
    <w:rsid w:val="00533700"/>
    <w:rsid w:val="00534172"/>
    <w:rsid w:val="0054410C"/>
    <w:rsid w:val="00555996"/>
    <w:rsid w:val="005579BB"/>
    <w:rsid w:val="0058022B"/>
    <w:rsid w:val="0058071B"/>
    <w:rsid w:val="00583308"/>
    <w:rsid w:val="005839B1"/>
    <w:rsid w:val="00587751"/>
    <w:rsid w:val="0059366F"/>
    <w:rsid w:val="005955DC"/>
    <w:rsid w:val="005A51AC"/>
    <w:rsid w:val="005F1D1A"/>
    <w:rsid w:val="005F665C"/>
    <w:rsid w:val="005F68F9"/>
    <w:rsid w:val="00613497"/>
    <w:rsid w:val="00625DCC"/>
    <w:rsid w:val="0062725D"/>
    <w:rsid w:val="0063521C"/>
    <w:rsid w:val="00682D87"/>
    <w:rsid w:val="00695135"/>
    <w:rsid w:val="006F0D3A"/>
    <w:rsid w:val="00702508"/>
    <w:rsid w:val="00713F54"/>
    <w:rsid w:val="0072086F"/>
    <w:rsid w:val="00730373"/>
    <w:rsid w:val="007456E3"/>
    <w:rsid w:val="007514CE"/>
    <w:rsid w:val="007B0FF1"/>
    <w:rsid w:val="007E1C7F"/>
    <w:rsid w:val="007F37A5"/>
    <w:rsid w:val="0082496D"/>
    <w:rsid w:val="008339D7"/>
    <w:rsid w:val="00836E40"/>
    <w:rsid w:val="00841B38"/>
    <w:rsid w:val="008464B1"/>
    <w:rsid w:val="00850CE9"/>
    <w:rsid w:val="00872AE5"/>
    <w:rsid w:val="00873E6F"/>
    <w:rsid w:val="00882F54"/>
    <w:rsid w:val="00891840"/>
    <w:rsid w:val="008954E3"/>
    <w:rsid w:val="008C7FA1"/>
    <w:rsid w:val="00906210"/>
    <w:rsid w:val="009225BD"/>
    <w:rsid w:val="0092332E"/>
    <w:rsid w:val="00923F96"/>
    <w:rsid w:val="00951042"/>
    <w:rsid w:val="0096677C"/>
    <w:rsid w:val="009841D9"/>
    <w:rsid w:val="00984DD9"/>
    <w:rsid w:val="0098610D"/>
    <w:rsid w:val="00996C2C"/>
    <w:rsid w:val="009A1579"/>
    <w:rsid w:val="009C13DE"/>
    <w:rsid w:val="009C59BF"/>
    <w:rsid w:val="009D2783"/>
    <w:rsid w:val="009F2FE6"/>
    <w:rsid w:val="009F6A22"/>
    <w:rsid w:val="00A278FE"/>
    <w:rsid w:val="00A324F3"/>
    <w:rsid w:val="00A3251B"/>
    <w:rsid w:val="00A4040D"/>
    <w:rsid w:val="00A54958"/>
    <w:rsid w:val="00A54BDE"/>
    <w:rsid w:val="00A57A9C"/>
    <w:rsid w:val="00A60BE0"/>
    <w:rsid w:val="00A6173D"/>
    <w:rsid w:val="00A66833"/>
    <w:rsid w:val="00A834BF"/>
    <w:rsid w:val="00A8470B"/>
    <w:rsid w:val="00A8565F"/>
    <w:rsid w:val="00B256EF"/>
    <w:rsid w:val="00B33DBA"/>
    <w:rsid w:val="00B63338"/>
    <w:rsid w:val="00B827E2"/>
    <w:rsid w:val="00B95977"/>
    <w:rsid w:val="00BD5407"/>
    <w:rsid w:val="00BF1946"/>
    <w:rsid w:val="00BF2830"/>
    <w:rsid w:val="00C008DA"/>
    <w:rsid w:val="00C45BE0"/>
    <w:rsid w:val="00C631E6"/>
    <w:rsid w:val="00C63701"/>
    <w:rsid w:val="00C70B5A"/>
    <w:rsid w:val="00C7106F"/>
    <w:rsid w:val="00C77F09"/>
    <w:rsid w:val="00CE7BA3"/>
    <w:rsid w:val="00D126D3"/>
    <w:rsid w:val="00D16DF1"/>
    <w:rsid w:val="00D21D7E"/>
    <w:rsid w:val="00D220AA"/>
    <w:rsid w:val="00D239B4"/>
    <w:rsid w:val="00D43AD0"/>
    <w:rsid w:val="00D7655F"/>
    <w:rsid w:val="00D85CB9"/>
    <w:rsid w:val="00D87D10"/>
    <w:rsid w:val="00D90E20"/>
    <w:rsid w:val="00D92355"/>
    <w:rsid w:val="00D96912"/>
    <w:rsid w:val="00D96972"/>
    <w:rsid w:val="00DA570D"/>
    <w:rsid w:val="00DC5363"/>
    <w:rsid w:val="00DF0619"/>
    <w:rsid w:val="00DF5D23"/>
    <w:rsid w:val="00E52DCC"/>
    <w:rsid w:val="00E53F97"/>
    <w:rsid w:val="00E856B0"/>
    <w:rsid w:val="00E90922"/>
    <w:rsid w:val="00EB55C4"/>
    <w:rsid w:val="00ED1E51"/>
    <w:rsid w:val="00ED6CC6"/>
    <w:rsid w:val="00F0200F"/>
    <w:rsid w:val="00F02725"/>
    <w:rsid w:val="00F2430D"/>
    <w:rsid w:val="00F55C4C"/>
    <w:rsid w:val="00F82C17"/>
    <w:rsid w:val="00F84D17"/>
    <w:rsid w:val="00FA2CB4"/>
    <w:rsid w:val="00FB0BF1"/>
    <w:rsid w:val="00FC0A16"/>
    <w:rsid w:val="00FC19D7"/>
    <w:rsid w:val="00FC5919"/>
    <w:rsid w:val="00FD4D33"/>
    <w:rsid w:val="00FD5C64"/>
    <w:rsid w:val="00FF0FAB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C17"/>
  </w:style>
  <w:style w:type="paragraph" w:styleId="Nagwek1">
    <w:name w:val="heading 1"/>
    <w:basedOn w:val="Normalny"/>
    <w:link w:val="Nagwek1Znak"/>
    <w:uiPriority w:val="9"/>
    <w:qFormat/>
    <w:rsid w:val="00A5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B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4BD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54B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B9"/>
  </w:style>
  <w:style w:type="paragraph" w:styleId="Stopka">
    <w:name w:val="footer"/>
    <w:basedOn w:val="Normalny"/>
    <w:link w:val="StopkaZnak"/>
    <w:uiPriority w:val="99"/>
    <w:unhideWhenUsed/>
    <w:rsid w:val="0019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C17"/>
  </w:style>
  <w:style w:type="paragraph" w:styleId="Nagwek1">
    <w:name w:val="heading 1"/>
    <w:basedOn w:val="Normalny"/>
    <w:link w:val="Nagwek1Znak"/>
    <w:uiPriority w:val="9"/>
    <w:qFormat/>
    <w:rsid w:val="00A5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B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4BD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54B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B9"/>
  </w:style>
  <w:style w:type="paragraph" w:styleId="Stopka">
    <w:name w:val="footer"/>
    <w:basedOn w:val="Normalny"/>
    <w:link w:val="StopkaZnak"/>
    <w:uiPriority w:val="99"/>
    <w:unhideWhenUsed/>
    <w:rsid w:val="0019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331">
          <w:marLeft w:val="3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782">
          <w:marLeft w:val="3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860">
          <w:marLeft w:val="5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91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661">
          <w:marLeft w:val="5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546">
          <w:marLeft w:val="5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92">
          <w:marLeft w:val="5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478">
          <w:marLeft w:val="5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808">
          <w:marLeft w:val="5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532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558">
          <w:marLeft w:val="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5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0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1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8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9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0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6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2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4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0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8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52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66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88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5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1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5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489">
          <w:marLeft w:val="142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73">
          <w:marLeft w:val="142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359">
          <w:marLeft w:val="14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42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0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36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01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0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2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6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579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60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7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x</cp:lastModifiedBy>
  <cp:revision>2</cp:revision>
  <cp:lastPrinted>2013-12-23T14:12:00Z</cp:lastPrinted>
  <dcterms:created xsi:type="dcterms:W3CDTF">2015-03-06T10:51:00Z</dcterms:created>
  <dcterms:modified xsi:type="dcterms:W3CDTF">2015-03-06T10:51:00Z</dcterms:modified>
</cp:coreProperties>
</file>